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</w:pPr>
    </w:p>
    <w:p>
      <w:pPr>
        <w:pStyle w:val="Standard"/>
      </w:pPr>
      <w:r>
        <w:rPr>
          <w:b w:val="1"/>
          <w:bCs w:val="1"/>
          <w:u w:val="single"/>
          <w:rtl w:val="0"/>
          <w:lang w:val="de-DE"/>
        </w:rPr>
        <w:t>BILDUNTERSCHRIFTEN WAR AND JUSTICE</w:t>
      </w:r>
    </w:p>
    <w:p>
      <w:pPr>
        <w:pStyle w:val="Standard"/>
      </w:pPr>
    </w:p>
    <w:p>
      <w:pPr>
        <w:pStyle w:val="Standard"/>
      </w:pPr>
    </w:p>
    <w:p>
      <w:pPr>
        <w:pStyle w:val="Standard"/>
      </w:pPr>
      <w:r>
        <w:rPr>
          <w:rtl w:val="0"/>
        </w:rPr>
        <w:t>1</w:t>
        <w:tab/>
        <w:t>PLAKAT WAR AND JUSTICE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im B</w:t>
      </w:r>
      <w:r>
        <w:rPr>
          <w:rtl w:val="0"/>
        </w:rPr>
        <w:t>ü</w:t>
      </w:r>
      <w:r>
        <w:rPr>
          <w:rtl w:val="0"/>
        </w:rPr>
        <w:t>ro des Chefankl</w:t>
      </w:r>
      <w:r>
        <w:rPr>
          <w:rtl w:val="0"/>
        </w:rPr>
        <w:t>ä</w:t>
      </w:r>
      <w:r>
        <w:rPr>
          <w:rtl w:val="0"/>
        </w:rPr>
        <w:t>gers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3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im B</w:t>
      </w:r>
      <w:r>
        <w:rPr>
          <w:rtl w:val="0"/>
        </w:rPr>
        <w:t>ü</w:t>
      </w:r>
      <w:r>
        <w:rPr>
          <w:rtl w:val="0"/>
        </w:rPr>
        <w:t>ro des Chefankl</w:t>
      </w:r>
      <w:r>
        <w:rPr>
          <w:rtl w:val="0"/>
        </w:rPr>
        <w:t>ä</w:t>
      </w:r>
      <w:r>
        <w:rPr>
          <w:rtl w:val="0"/>
        </w:rPr>
        <w:t>gers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4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im B</w:t>
      </w:r>
      <w:r>
        <w:rPr>
          <w:rtl w:val="0"/>
        </w:rPr>
        <w:t>ü</w:t>
      </w:r>
      <w:r>
        <w:rPr>
          <w:rtl w:val="0"/>
        </w:rPr>
        <w:t>ro des Chefankl</w:t>
      </w:r>
      <w:r>
        <w:rPr>
          <w:rtl w:val="0"/>
        </w:rPr>
        <w:t>ä</w:t>
      </w:r>
      <w:r>
        <w:rPr>
          <w:rtl w:val="0"/>
        </w:rPr>
        <w:t>gers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5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an seinem letzten Arbeitstag am ICC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6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kurz vor der Schlussanh</w:t>
      </w:r>
      <w:r>
        <w:rPr>
          <w:rtl w:val="0"/>
        </w:rPr>
        <w:t>ö</w:t>
      </w:r>
      <w:r>
        <w:rPr>
          <w:rtl w:val="0"/>
        </w:rPr>
        <w:t xml:space="preserve">rung im ersten Fall des ICC gegen Thomas Lubanga Dyilo  </w:t>
      </w:r>
      <w:r>
        <w:tab/>
        <w:tab/>
      </w:r>
      <w:r>
        <w:rPr>
          <w:rtl w:val="0"/>
        </w:rPr>
        <w:t>(Copyright Filmperspektive)</w:t>
      </w:r>
    </w:p>
    <w:p>
      <w:pPr>
        <w:pStyle w:val="Standard"/>
      </w:pPr>
      <w:r>
        <w:tab/>
        <w:tab/>
      </w:r>
    </w:p>
    <w:p>
      <w:pPr>
        <w:pStyle w:val="Standard"/>
      </w:pPr>
      <w:r>
        <w:rPr>
          <w:rtl w:val="0"/>
        </w:rPr>
        <w:t>7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kurz vor der Schlussanh</w:t>
      </w:r>
      <w:r>
        <w:rPr>
          <w:rtl w:val="0"/>
        </w:rPr>
        <w:t>ö</w:t>
      </w:r>
      <w:r>
        <w:rPr>
          <w:rtl w:val="0"/>
        </w:rPr>
        <w:t xml:space="preserve">rung im ersten Fall des ICC gegen Thomas Lubanga Dyilo  </w:t>
      </w:r>
      <w:r>
        <w:tab/>
        <w:tab/>
      </w:r>
      <w:r>
        <w:rPr>
          <w:rtl w:val="0"/>
        </w:rPr>
        <w:t>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8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kurz vor der Schlussanh</w:t>
      </w:r>
      <w:r>
        <w:rPr>
          <w:rtl w:val="0"/>
        </w:rPr>
        <w:t>ö</w:t>
      </w:r>
      <w:r>
        <w:rPr>
          <w:rtl w:val="0"/>
        </w:rPr>
        <w:t xml:space="preserve">rung im ersten Fall des ICC gegen Thomas Lubanga Dyilo  </w:t>
      </w:r>
      <w:r>
        <w:tab/>
        <w:tab/>
      </w:r>
      <w:r>
        <w:rPr>
          <w:rtl w:val="0"/>
        </w:rPr>
        <w:t>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9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im B</w:t>
      </w:r>
      <w:r>
        <w:rPr>
          <w:rtl w:val="0"/>
        </w:rPr>
        <w:t>ü</w:t>
      </w:r>
      <w:r>
        <w:rPr>
          <w:rtl w:val="0"/>
        </w:rPr>
        <w:t>ro des Chefankl</w:t>
      </w:r>
      <w:r>
        <w:rPr>
          <w:rtl w:val="0"/>
        </w:rPr>
        <w:t>ä</w:t>
      </w:r>
      <w:r>
        <w:rPr>
          <w:rtl w:val="0"/>
        </w:rPr>
        <w:t>gers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10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im B</w:t>
      </w:r>
      <w:r>
        <w:rPr>
          <w:rtl w:val="0"/>
        </w:rPr>
        <w:t>ü</w:t>
      </w:r>
      <w:r>
        <w:rPr>
          <w:rtl w:val="0"/>
        </w:rPr>
        <w:t>ro des Chefankl</w:t>
      </w:r>
      <w:r>
        <w:rPr>
          <w:rtl w:val="0"/>
        </w:rPr>
        <w:t>ä</w:t>
      </w:r>
      <w:r>
        <w:rPr>
          <w:rtl w:val="0"/>
        </w:rPr>
        <w:t>gers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11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mit dem Team kurz vor der Schlussanh</w:t>
      </w:r>
      <w:r>
        <w:rPr>
          <w:rtl w:val="0"/>
        </w:rPr>
        <w:t>ö</w:t>
      </w:r>
      <w:r>
        <w:rPr>
          <w:rtl w:val="0"/>
        </w:rPr>
        <w:t xml:space="preserve">rung im ersten Fall des ICC gegen Thomas </w:t>
      </w:r>
      <w:r>
        <w:tab/>
        <w:tab/>
      </w:r>
      <w:r>
        <w:rPr>
          <w:rtl w:val="0"/>
        </w:rPr>
        <w:t>Lubanga Dyilo 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12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mit Angelina Jolie kurz vor der Schlussanh</w:t>
      </w:r>
      <w:r>
        <w:rPr>
          <w:rtl w:val="0"/>
        </w:rPr>
        <w:t>ö</w:t>
      </w:r>
      <w:r>
        <w:rPr>
          <w:rtl w:val="0"/>
        </w:rPr>
        <w:t xml:space="preserve">rung im ersten Fall des ICC gegen </w:t>
      </w:r>
      <w:r>
        <w:tab/>
        <w:tab/>
        <w:tab/>
      </w:r>
      <w:r>
        <w:rPr>
          <w:rtl w:val="0"/>
        </w:rPr>
        <w:t xml:space="preserve">Thomas Lubanga Dyilo.  Angelina Jolie besucht den ICC als UN-Botschafterin um das </w:t>
      </w:r>
      <w:r>
        <w:tab/>
        <w:tab/>
        <w:tab/>
      </w:r>
      <w:r>
        <w:rPr>
          <w:rtl w:val="0"/>
        </w:rPr>
        <w:t xml:space="preserve">Gericht in seiner </w:t>
      </w:r>
      <w:r>
        <w:rPr>
          <w:rtl w:val="0"/>
        </w:rPr>
        <w:t>Ö</w:t>
      </w:r>
      <w:r>
        <w:rPr>
          <w:rtl w:val="0"/>
        </w:rPr>
        <w:t>ffentlichkeitsarbeit zu unterst</w:t>
      </w:r>
      <w:r>
        <w:rPr>
          <w:rtl w:val="0"/>
        </w:rPr>
        <w:t>ü</w:t>
      </w:r>
      <w:r>
        <w:rPr>
          <w:rtl w:val="0"/>
        </w:rPr>
        <w:t>tzen.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13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 im Gespr</w:t>
      </w:r>
      <w:r>
        <w:rPr>
          <w:rtl w:val="0"/>
        </w:rPr>
        <w:t>ä</w:t>
      </w:r>
      <w:r>
        <w:rPr>
          <w:rtl w:val="0"/>
        </w:rPr>
        <w:t>ch mit Ben Ferencz (ehemaliger Chefankla</w:t>
      </w:r>
      <w:r>
        <w:rPr>
          <w:rtl w:val="0"/>
        </w:rPr>
        <w:t>̈</w:t>
      </w:r>
      <w:r>
        <w:rPr>
          <w:rtl w:val="0"/>
        </w:rPr>
        <w:t xml:space="preserve">ger beim Einsatzgruppenprozess </w:t>
      </w:r>
      <w:r>
        <w:tab/>
        <w:tab/>
      </w:r>
      <w:r>
        <w:rPr>
          <w:rtl w:val="0"/>
        </w:rPr>
        <w:t>der N</w:t>
      </w:r>
      <w:r>
        <w:rPr>
          <w:rtl w:val="0"/>
        </w:rPr>
        <w:t>ü</w:t>
      </w:r>
      <w:r>
        <w:rPr>
          <w:rtl w:val="0"/>
        </w:rPr>
        <w:t>rnberger Prozesse) in Miami, um mit ihn f</w:t>
      </w:r>
      <w:r>
        <w:rPr>
          <w:rtl w:val="0"/>
        </w:rPr>
        <w:t>ü</w:t>
      </w:r>
      <w:r>
        <w:rPr>
          <w:rtl w:val="0"/>
        </w:rPr>
        <w:t>r ein Schlusspl</w:t>
      </w:r>
      <w:r>
        <w:rPr>
          <w:rtl w:val="0"/>
        </w:rPr>
        <w:t>ä</w:t>
      </w:r>
      <w:r>
        <w:rPr>
          <w:rtl w:val="0"/>
        </w:rPr>
        <w:t xml:space="preserve">doyer in seinem ersten </w:t>
      </w:r>
      <w:r>
        <w:tab/>
        <w:tab/>
      </w:r>
      <w:r>
        <w:rPr>
          <w:rtl w:val="0"/>
        </w:rPr>
        <w:t>Fall gegen Thomas Lubanga Dyilo zu gewinnen.(Copyright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14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 im Gespr</w:t>
      </w:r>
      <w:r>
        <w:rPr>
          <w:rtl w:val="0"/>
        </w:rPr>
        <w:t>ä</w:t>
      </w:r>
      <w:r>
        <w:rPr>
          <w:rtl w:val="0"/>
        </w:rPr>
        <w:t>ch mit Ben Ferencz (ehemaliger Chefankla</w:t>
      </w:r>
      <w:r>
        <w:rPr>
          <w:rtl w:val="0"/>
        </w:rPr>
        <w:t>̈</w:t>
      </w:r>
      <w:r>
        <w:rPr>
          <w:rtl w:val="0"/>
        </w:rPr>
        <w:t xml:space="preserve">ger beim Einsatzgruppenprozess </w:t>
      </w:r>
      <w:r>
        <w:tab/>
        <w:tab/>
      </w:r>
      <w:r>
        <w:rPr>
          <w:rtl w:val="0"/>
        </w:rPr>
        <w:t>der N</w:t>
      </w:r>
      <w:r>
        <w:rPr>
          <w:rtl w:val="0"/>
        </w:rPr>
        <w:t>ü</w:t>
      </w:r>
      <w:r>
        <w:rPr>
          <w:rtl w:val="0"/>
        </w:rPr>
        <w:t>rnberger Prozesse) in Miami, um mit ihn f</w:t>
      </w:r>
      <w:r>
        <w:rPr>
          <w:rtl w:val="0"/>
        </w:rPr>
        <w:t>ü</w:t>
      </w:r>
      <w:r>
        <w:rPr>
          <w:rtl w:val="0"/>
        </w:rPr>
        <w:t>r ein Schlusspl</w:t>
      </w:r>
      <w:r>
        <w:rPr>
          <w:rtl w:val="0"/>
        </w:rPr>
        <w:t>ä</w:t>
      </w:r>
      <w:r>
        <w:rPr>
          <w:rtl w:val="0"/>
        </w:rPr>
        <w:t xml:space="preserve">doyer in seinem ersten </w:t>
      </w:r>
      <w:r>
        <w:tab/>
        <w:tab/>
      </w:r>
      <w:r>
        <w:rPr>
          <w:rtl w:val="0"/>
        </w:rPr>
        <w:t>Fall gegen Thomas Lubanga Dyilo zu gewinnen.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15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 vor dem ICC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16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Haag, im B</w:t>
      </w:r>
      <w:r>
        <w:rPr>
          <w:rtl w:val="0"/>
        </w:rPr>
        <w:t>ü</w:t>
      </w:r>
      <w:r>
        <w:rPr>
          <w:rtl w:val="0"/>
        </w:rPr>
        <w:t>ro des Chefankl</w:t>
      </w:r>
      <w:r>
        <w:rPr>
          <w:rtl w:val="0"/>
        </w:rPr>
        <w:t>ä</w:t>
      </w:r>
      <w:r>
        <w:rPr>
          <w:rtl w:val="0"/>
        </w:rPr>
        <w:t>gers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17</w:t>
        <w:tab/>
        <w:t>Luis Moreno Ocampo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(ICC) in Den </w:t>
      </w:r>
      <w:r>
        <w:tab/>
        <w:tab/>
        <w:tab/>
      </w:r>
      <w:r>
        <w:rPr>
          <w:rtl w:val="0"/>
        </w:rPr>
        <w:t>Haag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18</w:t>
        <w:tab/>
        <w:t>Karim Khan, seit Juni 2021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beim Besuch </w:t>
      </w:r>
      <w:r>
        <w:tab/>
      </w:r>
      <w:r>
        <w:rPr>
          <w:rtl w:val="0"/>
        </w:rPr>
        <w:t>der Ukraine_April 2022 um Ermittlungen wegen m</w:t>
      </w:r>
      <w:r>
        <w:rPr>
          <w:rtl w:val="0"/>
        </w:rPr>
        <w:t>ö</w:t>
      </w:r>
      <w:r>
        <w:rPr>
          <w:rtl w:val="0"/>
        </w:rPr>
        <w:t xml:space="preserve">glicher Kriegsverbrechen in der </w:t>
      </w:r>
      <w:r>
        <w:tab/>
        <w:tab/>
        <w:tab/>
      </w:r>
      <w:r>
        <w:rPr>
          <w:rtl w:val="0"/>
        </w:rPr>
        <w:t>Ukraine zu evaluieren.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19</w:t>
        <w:tab/>
        <w:t>Karim Khan, seit Juni 2021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beim Besuch </w:t>
      </w:r>
      <w:r>
        <w:tab/>
      </w:r>
      <w:r>
        <w:rPr>
          <w:rtl w:val="0"/>
        </w:rPr>
        <w:t>in Bucha</w:t>
      </w:r>
      <w:r>
        <w:rPr>
          <w:rtl w:val="0"/>
        </w:rPr>
        <w:t xml:space="preserve">, </w:t>
      </w:r>
      <w:r>
        <w:rPr>
          <w:rtl w:val="0"/>
        </w:rPr>
        <w:t>Ukraine , April 13, 2022 um Ermittlungen wegen m</w:t>
      </w:r>
      <w:r>
        <w:rPr>
          <w:rtl w:val="0"/>
        </w:rPr>
        <w:t>ö</w:t>
      </w:r>
      <w:r>
        <w:rPr>
          <w:rtl w:val="0"/>
        </w:rPr>
        <w:t xml:space="preserve">glicher Kriegsverbrechen </w:t>
      </w:r>
      <w:r>
        <w:tab/>
        <w:tab/>
      </w:r>
      <w:r>
        <w:rPr>
          <w:rtl w:val="0"/>
        </w:rPr>
        <w:t>von Russland in Bucha zu evaluieren. 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20</w:t>
        <w:tab/>
        <w:t>Karim Khan, seit Juni 2021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besucht den </w:t>
      </w:r>
      <w:r>
        <w:tab/>
        <w:tab/>
      </w:r>
      <w:r>
        <w:rPr>
          <w:rtl w:val="0"/>
        </w:rPr>
        <w:t>Sudan_im August 2022 um Ermittlungen wegen m</w:t>
      </w:r>
      <w:r>
        <w:rPr>
          <w:rtl w:val="0"/>
        </w:rPr>
        <w:t>ö</w:t>
      </w:r>
      <w:r>
        <w:rPr>
          <w:rtl w:val="0"/>
        </w:rPr>
        <w:t xml:space="preserve">glicher Kriegsverbrechen in Darfur zu </w:t>
      </w:r>
      <w:r>
        <w:tab/>
        <w:tab/>
      </w:r>
      <w:r>
        <w:rPr>
          <w:rtl w:val="0"/>
        </w:rPr>
        <w:t>evaluieren.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21</w:t>
        <w:tab/>
        <w:t>Karim Khan, seit Juni 2021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bei einer </w:t>
      </w:r>
      <w:r>
        <w:tab/>
        <w:tab/>
      </w:r>
      <w:r>
        <w:rPr>
          <w:rtl w:val="0"/>
        </w:rPr>
        <w:t xml:space="preserve">Pressekonferenz in Kairo am 30. Oktober, 2023, um die Hamas-Attacke am 07.Oktober auf </w:t>
      </w:r>
      <w:r>
        <w:tab/>
        <w:tab/>
      </w:r>
      <w:r>
        <w:rPr>
          <w:rtl w:val="0"/>
        </w:rPr>
        <w:t>Israel aufs sch</w:t>
      </w:r>
      <w:r>
        <w:rPr>
          <w:rtl w:val="0"/>
        </w:rPr>
        <w:t>ä</w:t>
      </w:r>
      <w:r>
        <w:rPr>
          <w:rtl w:val="0"/>
        </w:rPr>
        <w:t>rfste zu verurteilen und Ermittlungen anzuk</w:t>
      </w:r>
      <w:r>
        <w:rPr>
          <w:rtl w:val="0"/>
        </w:rPr>
        <w:t>ü</w:t>
      </w:r>
      <w:r>
        <w:rPr>
          <w:rtl w:val="0"/>
        </w:rPr>
        <w:t xml:space="preserve">ndigen, gleichzeitig aber Israel </w:t>
      </w:r>
      <w:r>
        <w:tab/>
        <w:tab/>
      </w:r>
      <w:r>
        <w:rPr>
          <w:rtl w:val="0"/>
        </w:rPr>
        <w:t xml:space="preserve">dazu aufzurufen, bei seinem Gegenangriff keine Kriegsverbrechen und keinen Genozid an </w:t>
      </w:r>
      <w:r>
        <w:tab/>
        <w:tab/>
      </w:r>
      <w:r>
        <w:rPr>
          <w:rtl w:val="0"/>
        </w:rPr>
        <w:t>der Zivilbev</w:t>
      </w:r>
      <w:r>
        <w:rPr>
          <w:rtl w:val="0"/>
        </w:rPr>
        <w:t>ö</w:t>
      </w:r>
      <w:r>
        <w:rPr>
          <w:rtl w:val="0"/>
        </w:rPr>
        <w:t xml:space="preserve">lkerung im Gaza zu begehen. 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22</w:t>
        <w:tab/>
        <w:t>Karim Asad Ahmad Khan, britischer Anwalt und seit Juni 2021 Chefankla</w:t>
      </w:r>
      <w:r>
        <w:rPr>
          <w:rtl w:val="0"/>
        </w:rPr>
        <w:t>̈</w:t>
      </w:r>
      <w:r>
        <w:rPr>
          <w:rtl w:val="0"/>
        </w:rPr>
        <w:t xml:space="preserve">ger des </w:t>
      </w:r>
      <w:r>
        <w:tab/>
        <w:tab/>
        <w:tab/>
      </w:r>
      <w:r>
        <w:rPr>
          <w:rtl w:val="0"/>
        </w:rPr>
        <w:t>Internationalen Strafgerichtshofs_besucht den Sudan, 2022_4 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23</w:t>
        <w:tab/>
        <w:t>Karim Khan, seit Juni 2021 Chefankla</w:t>
      </w:r>
      <w:r>
        <w:rPr>
          <w:rtl w:val="0"/>
        </w:rPr>
        <w:t>̈</w:t>
      </w:r>
      <w:r>
        <w:rPr>
          <w:rtl w:val="0"/>
        </w:rPr>
        <w:t xml:space="preserve">ger des Internationalen Strafgerichtshofs am 29 </w:t>
      </w:r>
      <w:r>
        <w:tab/>
        <w:tab/>
        <w:tab/>
      </w:r>
      <w:r>
        <w:rPr>
          <w:rtl w:val="0"/>
        </w:rPr>
        <w:t>October 2023 in Rafah, dem Grenz</w:t>
      </w:r>
      <w:r>
        <w:rPr>
          <w:rtl w:val="0"/>
        </w:rPr>
        <w:t>ü</w:t>
      </w:r>
      <w:r>
        <w:rPr>
          <w:rtl w:val="0"/>
        </w:rPr>
        <w:t xml:space="preserve">bergang von </w:t>
      </w:r>
      <w:r>
        <w:rPr>
          <w:rtl w:val="0"/>
        </w:rPr>
        <w:t>Ä</w:t>
      </w:r>
      <w:r>
        <w:rPr>
          <w:rtl w:val="0"/>
        </w:rPr>
        <w:t xml:space="preserve">gypten in den Gaza als Reaktion auf die </w:t>
      </w:r>
      <w:r>
        <w:tab/>
        <w:tab/>
      </w:r>
      <w:r>
        <w:rPr>
          <w:rtl w:val="0"/>
        </w:rPr>
        <w:t>Hamas-Attacke am 07.Oktober und Israels Gegenangriff auf Gaza. 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24</w:t>
        <w:tab/>
        <w:t>Angelina Jolie kurz vor der Schlussanh</w:t>
      </w:r>
      <w:r>
        <w:rPr>
          <w:rtl w:val="0"/>
        </w:rPr>
        <w:t>ö</w:t>
      </w:r>
      <w:r>
        <w:rPr>
          <w:rtl w:val="0"/>
        </w:rPr>
        <w:t xml:space="preserve">rung im ersten Fall des ICC gegen Thomas Lubanga </w:t>
      </w:r>
      <w:r>
        <w:tab/>
      </w:r>
      <w:r>
        <w:rPr>
          <w:rtl w:val="0"/>
        </w:rPr>
        <w:t xml:space="preserve">Dyilo.  Angelina Jolie besucht den ICC als UN-Botschafterin um das Gericht in seiner </w:t>
      </w:r>
      <w:r>
        <w:tab/>
        <w:tab/>
        <w:tab/>
      </w:r>
      <w:r>
        <w:rPr>
          <w:rtl w:val="0"/>
        </w:rPr>
        <w:t>Ö</w:t>
      </w:r>
      <w:r>
        <w:rPr>
          <w:rtl w:val="0"/>
        </w:rPr>
        <w:t>ffentlichkeitsarbeit zu unterst</w:t>
      </w:r>
      <w:r>
        <w:rPr>
          <w:rtl w:val="0"/>
        </w:rPr>
        <w:t>ü</w:t>
      </w:r>
      <w:r>
        <w:rPr>
          <w:rtl w:val="0"/>
        </w:rPr>
        <w:t>tzen.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25</w:t>
        <w:tab/>
        <w:t>Angelina Jolie mit Ben Ferencz kurz vor der Schlussanh</w:t>
      </w:r>
      <w:r>
        <w:rPr>
          <w:rtl w:val="0"/>
        </w:rPr>
        <w:t>ö</w:t>
      </w:r>
      <w:r>
        <w:rPr>
          <w:rtl w:val="0"/>
        </w:rPr>
        <w:t xml:space="preserve">rung im ersten Fall des ICC gegen </w:t>
      </w:r>
      <w:r>
        <w:tab/>
        <w:tab/>
      </w:r>
      <w:r>
        <w:rPr>
          <w:rtl w:val="0"/>
        </w:rPr>
        <w:t xml:space="preserve">Thomas Lubanga Dyilo.  Angelina Jolie besucht den ICC als UN-Botschafterin um das </w:t>
      </w:r>
      <w:r>
        <w:tab/>
        <w:tab/>
        <w:tab/>
      </w:r>
      <w:r>
        <w:rPr>
          <w:rtl w:val="0"/>
        </w:rPr>
        <w:t xml:space="preserve">Gericht in seiner </w:t>
      </w:r>
      <w:r>
        <w:rPr>
          <w:rtl w:val="0"/>
        </w:rPr>
        <w:t>Ö</w:t>
      </w:r>
      <w:r>
        <w:rPr>
          <w:rtl w:val="0"/>
        </w:rPr>
        <w:t>ffentlichkeitsarbeit zu unterst</w:t>
      </w:r>
      <w:r>
        <w:rPr>
          <w:rtl w:val="0"/>
        </w:rPr>
        <w:t>ü</w:t>
      </w:r>
      <w:r>
        <w:rPr>
          <w:rtl w:val="0"/>
        </w:rPr>
        <w:t xml:space="preserve">tzen. Ben Ferencz (ehemaliger </w:t>
      </w:r>
      <w:r>
        <w:tab/>
        <w:tab/>
        <w:tab/>
        <w:tab/>
      </w:r>
      <w:r>
        <w:rPr>
          <w:rtl w:val="0"/>
        </w:rPr>
        <w:t>Chefankla</w:t>
      </w:r>
      <w:r>
        <w:rPr>
          <w:rtl w:val="0"/>
        </w:rPr>
        <w:t>̈</w:t>
      </w:r>
      <w:r>
        <w:rPr>
          <w:rtl w:val="0"/>
        </w:rPr>
        <w:t>ger beim Einsatzgruppenprozess der N</w:t>
      </w:r>
      <w:r>
        <w:rPr>
          <w:rtl w:val="0"/>
        </w:rPr>
        <w:t>ü</w:t>
      </w:r>
      <w:r>
        <w:rPr>
          <w:rtl w:val="0"/>
        </w:rPr>
        <w:t>rnberger Prozesse) h</w:t>
      </w:r>
      <w:r>
        <w:rPr>
          <w:rtl w:val="0"/>
        </w:rPr>
        <w:t>ä</w:t>
      </w:r>
      <w:r>
        <w:rPr>
          <w:rtl w:val="0"/>
        </w:rPr>
        <w:t>lt kurze Zeit sp</w:t>
      </w:r>
      <w:r>
        <w:rPr>
          <w:rtl w:val="0"/>
        </w:rPr>
        <w:t>ä</w:t>
      </w:r>
      <w:r>
        <w:rPr>
          <w:rtl w:val="0"/>
        </w:rPr>
        <w:t xml:space="preserve">ter </w:t>
      </w:r>
      <w:r>
        <w:tab/>
        <w:tab/>
      </w:r>
      <w:r>
        <w:rPr>
          <w:rtl w:val="0"/>
        </w:rPr>
        <w:t>ein Schlusspl</w:t>
      </w:r>
      <w:r>
        <w:rPr>
          <w:rtl w:val="0"/>
        </w:rPr>
        <w:t>ä</w:t>
      </w:r>
      <w:r>
        <w:rPr>
          <w:rtl w:val="0"/>
        </w:rPr>
        <w:t>doyer in der Schlussanh</w:t>
      </w:r>
      <w:r>
        <w:rPr>
          <w:rtl w:val="0"/>
        </w:rPr>
        <w:t>ö</w:t>
      </w:r>
      <w:r>
        <w:rPr>
          <w:rtl w:val="0"/>
        </w:rPr>
        <w:t>rung im Fall Lubanga.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26</w:t>
        <w:tab/>
        <w:t xml:space="preserve">Filmcrew und Team mit Luis Moreno-Ocampo and Angelina Jolie &gt; UN-Botschafterin in </w:t>
      </w:r>
      <w:r>
        <w:tab/>
        <w:tab/>
      </w:r>
      <w:r>
        <w:rPr>
          <w:rtl w:val="0"/>
        </w:rPr>
        <w:t>Den Haag fu</w:t>
      </w:r>
      <w:r>
        <w:rPr>
          <w:rtl w:val="0"/>
        </w:rPr>
        <w:t>̈</w:t>
      </w:r>
      <w:r>
        <w:rPr>
          <w:rtl w:val="0"/>
        </w:rPr>
        <w:t>r die Schlu</w:t>
      </w:r>
      <w:r>
        <w:rPr>
          <w:rtl w:val="0"/>
        </w:rPr>
        <w:t>ss</w:t>
      </w:r>
      <w:r>
        <w:rPr>
          <w:rtl w:val="0"/>
        </w:rPr>
        <w:t>anho</w:t>
      </w:r>
      <w:r>
        <w:rPr>
          <w:rtl w:val="0"/>
        </w:rPr>
        <w:t>̈</w:t>
      </w:r>
      <w:r>
        <w:rPr>
          <w:rtl w:val="0"/>
        </w:rPr>
        <w:t>rung im Fall Lubanga 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27</w:t>
        <w:tab/>
        <w:t>Stellvertretende Chefankla</w:t>
      </w:r>
      <w:r>
        <w:rPr>
          <w:rtl w:val="0"/>
        </w:rPr>
        <w:t>̈</w:t>
      </w:r>
      <w:r>
        <w:rPr>
          <w:rtl w:val="0"/>
        </w:rPr>
        <w:t xml:space="preserve">gerin (2003 - 2012) Fatou Bensouda in Libyen. Zum ersten Mal </w:t>
      </w:r>
      <w:r>
        <w:tab/>
        <w:tab/>
      </w:r>
      <w:r>
        <w:rPr>
          <w:rtl w:val="0"/>
        </w:rPr>
        <w:t xml:space="preserve">wurde ein Fall vom UN-Sicherheitsrat an den ICC </w:t>
      </w:r>
      <w:r>
        <w:rPr>
          <w:rtl w:val="0"/>
        </w:rPr>
        <w:t>ü</w:t>
      </w:r>
      <w:r>
        <w:rPr>
          <w:rtl w:val="0"/>
        </w:rPr>
        <w:t xml:space="preserve">bertragen, der daraufhin am 27. Juni </w:t>
      </w:r>
      <w:r>
        <w:tab/>
        <w:tab/>
      </w:r>
      <w:r>
        <w:rPr>
          <w:rtl w:val="0"/>
        </w:rPr>
        <w:t xml:space="preserve">2011 einen Haftbefehl gegen Muammar Gaddafi und seinen Sohn Saif Al-Islam Gaddafi </w:t>
      </w:r>
      <w:r>
        <w:tab/>
        <w:tab/>
      </w:r>
      <w:r>
        <w:rPr>
          <w:rtl w:val="0"/>
        </w:rPr>
        <w:t>ausstellt. 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28</w:t>
        <w:tab/>
        <w:t>Stellvertretende Chefankla</w:t>
      </w:r>
      <w:r>
        <w:rPr>
          <w:rtl w:val="0"/>
        </w:rPr>
        <w:t>̈</w:t>
      </w:r>
      <w:r>
        <w:rPr>
          <w:rtl w:val="0"/>
        </w:rPr>
        <w:t>gerin (2003 - 2012) Fatou Bensouda aus Gambia in ihrem B</w:t>
      </w:r>
      <w:r>
        <w:rPr>
          <w:rtl w:val="0"/>
        </w:rPr>
        <w:t>ü</w:t>
      </w:r>
      <w:r>
        <w:rPr>
          <w:rtl w:val="0"/>
        </w:rPr>
        <w:t xml:space="preserve">ro </w:t>
      </w:r>
      <w:r>
        <w:tab/>
        <w:tab/>
      </w:r>
      <w:r>
        <w:rPr>
          <w:rtl w:val="0"/>
        </w:rPr>
        <w:t>im ICC. 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29</w:t>
        <w:tab/>
        <w:t>Stellvertretende Chefankla</w:t>
      </w:r>
      <w:r>
        <w:rPr>
          <w:rtl w:val="0"/>
        </w:rPr>
        <w:t>̈</w:t>
      </w:r>
      <w:r>
        <w:rPr>
          <w:rtl w:val="0"/>
        </w:rPr>
        <w:t>gerin (2003 - 2012) Fatou Bensouda aus Gambia in ihrem B</w:t>
      </w:r>
      <w:r>
        <w:rPr>
          <w:rtl w:val="0"/>
        </w:rPr>
        <w:t>ü</w:t>
      </w:r>
      <w:r>
        <w:rPr>
          <w:rtl w:val="0"/>
        </w:rPr>
        <w:t xml:space="preserve">ro </w:t>
      </w:r>
      <w:r>
        <w:tab/>
        <w:tab/>
      </w:r>
      <w:r>
        <w:rPr>
          <w:rtl w:val="0"/>
        </w:rPr>
        <w:t>im ICC. 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30</w:t>
        <w:tab/>
        <w:t>Stellvertretende Chefankla</w:t>
      </w:r>
      <w:r>
        <w:rPr>
          <w:rtl w:val="0"/>
        </w:rPr>
        <w:t>̈</w:t>
      </w:r>
      <w:r>
        <w:rPr>
          <w:rtl w:val="0"/>
        </w:rPr>
        <w:t>gerin (2003 - 2012) Fatou Bensouda aus Gambia in ihrem B</w:t>
      </w:r>
      <w:r>
        <w:rPr>
          <w:rtl w:val="0"/>
        </w:rPr>
        <w:t>ü</w:t>
      </w:r>
      <w:r>
        <w:rPr>
          <w:rtl w:val="0"/>
        </w:rPr>
        <w:t xml:space="preserve">ro </w:t>
      </w:r>
      <w:r>
        <w:tab/>
        <w:tab/>
      </w:r>
      <w:r>
        <w:rPr>
          <w:rtl w:val="0"/>
        </w:rPr>
        <w:t>im ICC im Gespr</w:t>
      </w:r>
      <w:r>
        <w:rPr>
          <w:rtl w:val="0"/>
        </w:rPr>
        <w:t>ä</w:t>
      </w:r>
      <w:r>
        <w:rPr>
          <w:rtl w:val="0"/>
        </w:rPr>
        <w:t>ch mit Luis-Moreno-Ocampo.  (Copyright ICC)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31</w:t>
        <w:tab/>
        <w:t>Regisseure Marcus Vetter und Michele Gentile (Copyright Filmperspektive).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32</w:t>
        <w:tab/>
        <w:t>Director Marcus Vetter  (Copyright Filmperspektive)</w:t>
      </w:r>
    </w:p>
    <w:p>
      <w:pPr>
        <w:pStyle w:val="Standard"/>
      </w:pPr>
    </w:p>
    <w:p>
      <w:pPr>
        <w:pStyle w:val="Standard"/>
      </w:pPr>
      <w:r>
        <w:rPr>
          <w:rtl w:val="0"/>
        </w:rPr>
        <w:t>33</w:t>
        <w:tab/>
        <w:t>QUER-PLAKAT WAR AND JUSTICE (Copyright Filmperspektive)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de-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